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397" w:rsidRPr="00BC2280" w:rsidRDefault="00D03397" w:rsidP="00D033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BC2280">
        <w:rPr>
          <w:b/>
          <w:noProof/>
          <w:sz w:val="28"/>
          <w:szCs w:val="28"/>
        </w:rPr>
        <w:t>3GPP TSG-RAN WG5 Meeting #7</w:t>
      </w:r>
      <w:r w:rsidR="00BC2280" w:rsidRPr="00BC2280">
        <w:rPr>
          <w:b/>
          <w:noProof/>
          <w:sz w:val="28"/>
          <w:szCs w:val="28"/>
        </w:rPr>
        <w:t>7</w:t>
      </w:r>
      <w:r w:rsidRPr="00BC2280">
        <w:rPr>
          <w:b/>
          <w:i/>
          <w:noProof/>
          <w:sz w:val="28"/>
          <w:szCs w:val="28"/>
        </w:rPr>
        <w:tab/>
      </w:r>
      <w:bookmarkStart w:id="0" w:name="_GoBack"/>
      <w:bookmarkEnd w:id="0"/>
      <w:r w:rsidRPr="0002622F">
        <w:rPr>
          <w:b/>
          <w:i/>
          <w:noProof/>
          <w:sz w:val="28"/>
          <w:szCs w:val="28"/>
        </w:rPr>
        <w:t>R5-17</w:t>
      </w:r>
      <w:r w:rsidR="0002622F" w:rsidRPr="0002622F">
        <w:rPr>
          <w:b/>
          <w:i/>
          <w:noProof/>
          <w:sz w:val="28"/>
          <w:szCs w:val="28"/>
        </w:rPr>
        <w:t>7104</w:t>
      </w:r>
    </w:p>
    <w:p w:rsidR="00BC2280" w:rsidRPr="00BC2280" w:rsidRDefault="00BC2280" w:rsidP="00BC2280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  <w:szCs w:val="28"/>
          <w:lang w:eastAsia="ja-JP"/>
        </w:rPr>
      </w:pPr>
      <w:r w:rsidRPr="00BC2280">
        <w:rPr>
          <w:rFonts w:ascii="Arial" w:hAnsi="Arial"/>
          <w:b/>
          <w:sz w:val="28"/>
          <w:szCs w:val="28"/>
        </w:rPr>
        <w:t>Reno, Nevada, US, 27</w:t>
      </w:r>
      <w:r w:rsidRPr="00BC2280">
        <w:rPr>
          <w:rFonts w:ascii="Arial" w:hAnsi="Arial"/>
          <w:b/>
          <w:sz w:val="28"/>
          <w:szCs w:val="28"/>
          <w:vertAlign w:val="superscript"/>
        </w:rPr>
        <w:t>th</w:t>
      </w:r>
      <w:r w:rsidRPr="00BC2280">
        <w:rPr>
          <w:rFonts w:ascii="Arial" w:hAnsi="Arial"/>
          <w:b/>
          <w:sz w:val="28"/>
          <w:szCs w:val="28"/>
        </w:rPr>
        <w:t xml:space="preserve"> – 1</w:t>
      </w:r>
      <w:r w:rsidRPr="00BC2280">
        <w:rPr>
          <w:rFonts w:ascii="Arial" w:hAnsi="Arial"/>
          <w:b/>
          <w:sz w:val="28"/>
          <w:szCs w:val="28"/>
          <w:vertAlign w:val="superscript"/>
        </w:rPr>
        <w:t>st</w:t>
      </w:r>
      <w:r w:rsidRPr="00BC2280">
        <w:rPr>
          <w:rFonts w:ascii="Arial" w:hAnsi="Arial"/>
          <w:b/>
          <w:sz w:val="28"/>
          <w:szCs w:val="28"/>
        </w:rPr>
        <w:t xml:space="preserve"> December 2017                        </w:t>
      </w:r>
    </w:p>
    <w:p w:rsidR="00D03397" w:rsidRPr="00D03397" w:rsidRDefault="00D03397" w:rsidP="00D03397">
      <w:pPr>
        <w:pStyle w:val="Header"/>
        <w:tabs>
          <w:tab w:val="right" w:pos="9639"/>
        </w:tabs>
        <w:rPr>
          <w:b/>
          <w:bCs/>
          <w:sz w:val="24"/>
          <w:szCs w:val="24"/>
        </w:rPr>
      </w:pPr>
    </w:p>
    <w:p w:rsidR="00894783" w:rsidRPr="00D03397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</w:p>
    <w:p w:rsidR="00894783" w:rsidRPr="00BC2280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</w:p>
    <w:p w:rsidR="00894783" w:rsidRPr="000612BC" w:rsidRDefault="00894783" w:rsidP="00894783">
      <w:pPr>
        <w:pStyle w:val="FP"/>
        <w:jc w:val="center"/>
      </w:pPr>
    </w:p>
    <w:p w:rsidR="00894783" w:rsidRPr="000612BC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 w:rsidRPr="00530165">
        <w:rPr>
          <w:rFonts w:ascii="Arial" w:hAnsi="Arial"/>
          <w:b/>
          <w:sz w:val="24"/>
        </w:rPr>
        <w:t>Agenda Item:</w:t>
      </w:r>
      <w:r w:rsidRPr="00530165">
        <w:rPr>
          <w:rFonts w:ascii="Arial" w:hAnsi="Arial"/>
          <w:sz w:val="24"/>
        </w:rPr>
        <w:tab/>
      </w:r>
      <w:r w:rsidRPr="005D7396">
        <w:rPr>
          <w:rFonts w:ascii="Arial" w:hAnsi="Arial"/>
          <w:sz w:val="24"/>
        </w:rPr>
        <w:t>7.4.2</w:t>
      </w:r>
    </w:p>
    <w:p w:rsidR="00894783" w:rsidRPr="000612BC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612BC">
        <w:rPr>
          <w:rFonts w:ascii="Arial" w:hAnsi="Arial"/>
          <w:b/>
          <w:sz w:val="24"/>
        </w:rPr>
        <w:t xml:space="preserve">Source: </w:t>
      </w:r>
      <w:r w:rsidRPr="000612BC">
        <w:rPr>
          <w:rFonts w:ascii="Arial" w:hAnsi="Arial"/>
          <w:b/>
          <w:sz w:val="24"/>
        </w:rPr>
        <w:tab/>
      </w:r>
      <w:r w:rsidRPr="000612BC">
        <w:rPr>
          <w:rFonts w:ascii="Arial" w:hAnsi="Arial" w:cs="Arial"/>
          <w:sz w:val="24"/>
        </w:rPr>
        <w:t>Rapporteur (</w:t>
      </w:r>
      <w:r>
        <w:rPr>
          <w:rFonts w:ascii="Arial" w:hAnsi="Arial" w:cs="Arial"/>
          <w:sz w:val="24"/>
        </w:rPr>
        <w:t>ZTE</w:t>
      </w:r>
      <w:r w:rsidRPr="000612BC">
        <w:rPr>
          <w:rFonts w:ascii="Arial" w:hAnsi="Arial" w:cs="Arial"/>
          <w:sz w:val="24"/>
        </w:rPr>
        <w:t>)</w:t>
      </w:r>
    </w:p>
    <w:p w:rsidR="00894783" w:rsidRPr="00FD00C5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sz w:val="24"/>
        </w:rPr>
        <w:tab/>
      </w:r>
      <w:r w:rsidRPr="00FD00C5">
        <w:rPr>
          <w:rFonts w:ascii="Arial" w:hAnsi="Arial" w:cs="Arial"/>
          <w:bCs/>
          <w:sz w:val="24"/>
          <w:szCs w:val="24"/>
        </w:rPr>
        <w:t xml:space="preserve">WP - </w:t>
      </w:r>
      <w:r w:rsidRPr="00701F8D">
        <w:rPr>
          <w:rFonts w:ascii="Arial" w:hAnsi="Arial" w:cs="Arial"/>
          <w:bCs/>
          <w:sz w:val="24"/>
          <w:szCs w:val="24"/>
          <w:lang w:eastAsia="zh-CN"/>
        </w:rPr>
        <w:t xml:space="preserve">UE Conformance Test Aspects – </w:t>
      </w:r>
      <w:r w:rsidRPr="006A38B6">
        <w:rPr>
          <w:rFonts w:ascii="Arial" w:hAnsi="Arial" w:cs="Arial"/>
          <w:bCs/>
          <w:sz w:val="24"/>
          <w:szCs w:val="24"/>
          <w:lang w:eastAsia="zh-CN"/>
        </w:rPr>
        <w:t>LTE UE TRP and TRS and UTRA Hand Phantom</w:t>
      </w:r>
    </w:p>
    <w:p w:rsidR="00894783" w:rsidRDefault="00894783" w:rsidP="00894783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FD00C5">
        <w:rPr>
          <w:rFonts w:ascii="Arial" w:hAnsi="Arial"/>
          <w:b/>
          <w:sz w:val="24"/>
        </w:rPr>
        <w:t>Work item code:</w:t>
      </w:r>
      <w:r w:rsidRPr="00FD00C5">
        <w:rPr>
          <w:rFonts w:ascii="Arial" w:hAnsi="Arial" w:cs="Arial"/>
          <w:b/>
          <w:sz w:val="24"/>
          <w:szCs w:val="24"/>
        </w:rPr>
        <w:tab/>
      </w:r>
      <w:r w:rsidRPr="006A38B6">
        <w:rPr>
          <w:rFonts w:ascii="Arial" w:hAnsi="Arial" w:cs="Arial"/>
          <w:sz w:val="24"/>
          <w:szCs w:val="24"/>
        </w:rPr>
        <w:t>LTE_UTRA_TRP_TRS-UEConTest</w:t>
      </w:r>
      <w:r w:rsidRPr="006A38B6">
        <w:rPr>
          <w:rFonts w:ascii="Arial" w:hAnsi="Arial" w:cs="Arial"/>
          <w:sz w:val="24"/>
          <w:szCs w:val="24"/>
        </w:rPr>
        <w:tab/>
      </w:r>
    </w:p>
    <w:p w:rsidR="00894783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Information</w:t>
      </w:r>
    </w:p>
    <w:p w:rsidR="00894783" w:rsidRDefault="00894783" w:rsidP="00894783">
      <w:pPr>
        <w:tabs>
          <w:tab w:val="left" w:pos="1701"/>
        </w:tabs>
      </w:pPr>
      <w:r>
        <w:t>__________________________________________________________________________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1</w:t>
      </w:r>
      <w:r w:rsidRPr="00037B88">
        <w:rPr>
          <w:sz w:val="32"/>
          <w:szCs w:val="32"/>
        </w:rPr>
        <w:tab/>
        <w:t>Introduction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</w:p>
    <w:p w:rsidR="00894783" w:rsidRPr="00C018B2" w:rsidRDefault="00894783" w:rsidP="00894783">
      <w:pPr>
        <w:pStyle w:val="BodyText"/>
        <w:jc w:val="left"/>
      </w:pPr>
      <w:r w:rsidRPr="00FD00C5">
        <w:rPr>
          <w:rFonts w:ascii="Arial" w:hAnsi="Arial" w:cs="Arial"/>
        </w:rPr>
        <w:t>At the RAN#</w:t>
      </w:r>
      <w:r>
        <w:rPr>
          <w:rFonts w:ascii="Arial" w:hAnsi="Arial" w:cs="Arial"/>
        </w:rPr>
        <w:t>63</w:t>
      </w:r>
      <w:r w:rsidRPr="00FD00C5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 xml:space="preserve">in </w:t>
      </w:r>
      <w:r w:rsidRPr="005F04E6">
        <w:rPr>
          <w:rFonts w:ascii="Arial" w:hAnsi="Arial" w:cs="Arial"/>
        </w:rPr>
        <w:t>Fukuoka, Japan, 3 - 6 March 2014</w:t>
      </w:r>
      <w:r w:rsidRPr="00FD00C5">
        <w:rPr>
          <w:rFonts w:ascii="Arial" w:hAnsi="Arial" w:cs="Arial"/>
        </w:rPr>
        <w:t xml:space="preserve"> a RAN5 work item for </w:t>
      </w:r>
      <w:r w:rsidRPr="00736F0F">
        <w:rPr>
          <w:rFonts w:ascii="Arial" w:hAnsi="Arial" w:cs="Arial"/>
        </w:rPr>
        <w:t xml:space="preserve">UE Conformance Test Aspects – </w:t>
      </w:r>
      <w:r w:rsidRPr="005F04E6">
        <w:rPr>
          <w:rFonts w:ascii="Arial" w:hAnsi="Arial" w:cs="Arial"/>
        </w:rPr>
        <w:t>LTE UE TRP and TRS and UTRA Hand Phantom</w:t>
      </w:r>
      <w:r w:rsidRPr="00BA38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(Unique ID# 630011)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was approved [1].  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BA3808">
        <w:rPr>
          <w:rFonts w:ascii="Arial" w:hAnsi="Arial" w:cs="Arial"/>
        </w:rPr>
        <w:t xml:space="preserve">The purpose of present document is to provide a work plan for the RAN5 work item for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LTE UE TRP and TRS and UTRA Hand Phantom </w:t>
      </w:r>
      <w:r w:rsidRPr="00BA3808">
        <w:rPr>
          <w:rFonts w:ascii="Arial" w:hAnsi="Arial" w:cs="Arial"/>
        </w:rPr>
        <w:t xml:space="preserve">(LTE_UTRA_TRP_TRS-UEConTest). The work plan is updated after each RAN5 meeting to </w:t>
      </w:r>
      <w:r w:rsidRPr="000A3FC0">
        <w:rPr>
          <w:rFonts w:ascii="Arial" w:hAnsi="Arial" w:cs="Arial"/>
        </w:rPr>
        <w:t>provide t</w:t>
      </w:r>
      <w:r w:rsidRPr="00F5157A">
        <w:rPr>
          <w:rFonts w:ascii="Arial" w:hAnsi="Arial" w:cs="Arial"/>
        </w:rPr>
        <w:t xml:space="preserve">he current status of the work item. </w:t>
      </w:r>
    </w:p>
    <w:p w:rsidR="00894783" w:rsidRPr="00F5157A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>Based on the revised WID in [2] GSM have been removed from the work plan. The release has been changed to Rel-13 based on the revised WID in [2]. The RAN5 work item has been revised in [3].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0C7FE7">
        <w:rPr>
          <w:rFonts w:ascii="Arial" w:hAnsi="Arial" w:cs="Arial"/>
        </w:rPr>
        <w:t>Section 2 gives an overview of the work item status. Section 3 lists the planned test cases and the detailed status. Section 4 summarises the test coverage analysis and the agreed assumptions used as base for the work plan.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2</w:t>
      </w:r>
      <w:r w:rsidRPr="00037B88">
        <w:rPr>
          <w:sz w:val="32"/>
          <w:szCs w:val="32"/>
        </w:rPr>
        <w:tab/>
        <w:t>Work item status</w:t>
      </w:r>
    </w:p>
    <w:p w:rsidR="00894783" w:rsidRPr="006C08FC" w:rsidRDefault="00894783" w:rsidP="00894783">
      <w:pPr>
        <w:pStyle w:val="BodyText"/>
      </w:pPr>
    </w:p>
    <w:p w:rsidR="00894783" w:rsidRDefault="00894783" w:rsidP="00894783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The current completeness of the </w:t>
      </w:r>
      <w:r w:rsidRPr="000B6673">
        <w:rPr>
          <w:rFonts w:ascii="Arial" w:hAnsi="Arial" w:cs="Arial"/>
          <w:lang w:eastAsia="zh-CN"/>
        </w:rPr>
        <w:t xml:space="preserve">LTE_UTRA_TRP_TRS-UEConTest </w:t>
      </w:r>
      <w:r>
        <w:rPr>
          <w:rFonts w:ascii="Arial" w:hAnsi="Arial" w:cs="Arial"/>
        </w:rPr>
        <w:t>work item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2700"/>
        <w:gridCol w:w="1440"/>
        <w:gridCol w:w="900"/>
        <w:gridCol w:w="990"/>
        <w:gridCol w:w="1170"/>
        <w:gridCol w:w="1110"/>
      </w:tblGrid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specification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Testing area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Current</w:t>
            </w:r>
          </w:p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Completeness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3 month target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6 month target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Comments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tabs>
                <w:tab w:val="left" w:pos="743"/>
              </w:tabs>
              <w:ind w:left="743" w:hanging="743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History</w:t>
            </w:r>
          </w:p>
        </w:tc>
      </w:tr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 37.544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 w:rsidRPr="005F04E6">
              <w:rPr>
                <w:sz w:val="18"/>
                <w:szCs w:val="18"/>
              </w:rPr>
              <w:t>User Equipment (UE) and Mobile Station (MS) Over The Air (OTA) performance; Conformance testing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D03397">
            <w:pPr>
              <w:pStyle w:val="T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D03397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 w:val="18"/>
                <w:szCs w:val="18"/>
              </w:rPr>
            </w:pPr>
          </w:p>
        </w:tc>
      </w:tr>
    </w:tbl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Estimation of WI overall completeness: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4230"/>
      </w:tblGrid>
      <w:tr w:rsidR="00894783" w:rsidTr="003A36B5">
        <w:trPr>
          <w:trHeight w:val="377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ind w:right="7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Overall completeness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D03397">
            <w:pPr>
              <w:pStyle w:val="TAL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D03397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Cs w:val="16"/>
                <w:lang w:val="fi-FI"/>
              </w:rPr>
            </w:pPr>
          </w:p>
        </w:tc>
      </w:tr>
    </w:tbl>
    <w:p w:rsidR="00894783" w:rsidRDefault="00894783" w:rsidP="00894783">
      <w:pPr>
        <w:pStyle w:val="BodyText"/>
        <w:jc w:val="left"/>
        <w:rPr>
          <w:lang w:val="fi-FI"/>
        </w:rPr>
      </w:pPr>
    </w:p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Colour coding: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1276"/>
      </w:tblGrid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started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Ready</w:t>
            </w:r>
          </w:p>
        </w:tc>
      </w:tr>
    </w:tbl>
    <w:p w:rsidR="00894783" w:rsidRDefault="00894783" w:rsidP="00894783">
      <w:pPr>
        <w:pStyle w:val="Heading1"/>
        <w:keepLines/>
        <w:numPr>
          <w:ilvl w:val="0"/>
          <w:numId w:val="0"/>
        </w:numPr>
        <w:sectPr w:rsidR="00894783">
          <w:footerReference w:type="default" r:id="rId7"/>
          <w:footerReference w:type="first" r:id="rId8"/>
          <w:pgSz w:w="11907" w:h="16840" w:code="9"/>
          <w:pgMar w:top="851" w:right="1134" w:bottom="851" w:left="1134" w:header="567" w:footer="567" w:gutter="0"/>
          <w:cols w:space="720"/>
          <w:titlePg/>
        </w:sectPr>
      </w:pPr>
    </w:p>
    <w:p w:rsidR="00894783" w:rsidRDefault="00894783" w:rsidP="00894783">
      <w:pPr>
        <w:pStyle w:val="Heading1"/>
        <w:keepLines/>
        <w:numPr>
          <w:ilvl w:val="0"/>
          <w:numId w:val="0"/>
        </w:numPr>
      </w:pPr>
      <w:r w:rsidRPr="00037B88">
        <w:rPr>
          <w:sz w:val="32"/>
          <w:szCs w:val="32"/>
        </w:rPr>
        <w:lastRenderedPageBreak/>
        <w:t>3</w:t>
      </w:r>
      <w:r>
        <w:tab/>
      </w:r>
      <w:r w:rsidRPr="00037B88">
        <w:rPr>
          <w:sz w:val="32"/>
          <w:szCs w:val="32"/>
        </w:rPr>
        <w:t>Test Case List in Work Plan</w:t>
      </w:r>
    </w:p>
    <w:p w:rsidR="00894783" w:rsidRDefault="00894783" w:rsidP="00894783">
      <w:pPr>
        <w:pStyle w:val="Heading2"/>
        <w:numPr>
          <w:ilvl w:val="0"/>
          <w:numId w:val="0"/>
        </w:numPr>
        <w:rPr>
          <w:sz w:val="28"/>
          <w:szCs w:val="28"/>
        </w:rPr>
      </w:pPr>
      <w:r w:rsidRPr="00037B88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037B88">
        <w:rPr>
          <w:sz w:val="28"/>
          <w:szCs w:val="28"/>
        </w:rPr>
        <w:tab/>
        <w:t>Changes to TS 3</w:t>
      </w:r>
      <w:r>
        <w:rPr>
          <w:sz w:val="28"/>
          <w:szCs w:val="28"/>
        </w:rPr>
        <w:t>7.544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"/>
        <w:gridCol w:w="2020"/>
        <w:gridCol w:w="807"/>
        <w:gridCol w:w="1152"/>
        <w:gridCol w:w="906"/>
        <w:gridCol w:w="2389"/>
        <w:gridCol w:w="2395"/>
        <w:gridCol w:w="1072"/>
        <w:gridCol w:w="910"/>
        <w:gridCol w:w="780"/>
        <w:gridCol w:w="918"/>
        <w:gridCol w:w="117"/>
        <w:gridCol w:w="1379"/>
      </w:tblGrid>
      <w:tr w:rsidR="00894783" w:rsidRPr="00E53C03" w:rsidTr="00D03397">
        <w:trPr>
          <w:cantSplit/>
          <w:tblHeader/>
        </w:trPr>
        <w:tc>
          <w:tcPr>
            <w:tcW w:w="16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>
              <w:rPr>
                <w:szCs w:val="16"/>
              </w:rPr>
              <w:t>No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Area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TS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Clause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Release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TC Title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Test purpose / Description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Company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Target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Status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TDOC</w:t>
            </w:r>
          </w:p>
        </w:tc>
        <w:tc>
          <w:tcPr>
            <w:tcW w:w="487" w:type="pct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4834" w:type="pct"/>
            <w:gridSpan w:val="12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37B88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bCs/>
              </w:rPr>
              <w:t>7.544</w:t>
            </w:r>
            <w:r w:rsidRPr="00037B88">
              <w:rPr>
                <w:rFonts w:cs="Arial"/>
                <w:b/>
                <w:bCs/>
              </w:rPr>
              <w:t xml:space="preserve"> – RF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R5-144867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R5-150198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R5-144868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R5-150199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R5-144869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R5-145474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R5-150201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R5-151216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R5-150202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1C2DB9">
              <w:rPr>
                <w:rFonts w:eastAsia="SimSun"/>
                <w:color w:val="000000"/>
                <w:szCs w:val="16"/>
                <w:lang w:eastAsia="zh-CN"/>
              </w:rPr>
              <w:t>R5-155509</w:t>
            </w:r>
          </w:p>
        </w:tc>
        <w:tc>
          <w:tcPr>
            <w:tcW w:w="449" w:type="pct"/>
          </w:tcPr>
          <w:p w:rsidR="00894783" w:rsidRPr="00962169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Terminal classes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7214F8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UTRA chip rates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116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DUT positioning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R5-151221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R5-151222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5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Sampling grid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4.5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Number of independent samples (for reverberation chamber procedure)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ZTE, </w:t>
            </w: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  <w:r w:rsidRPr="00975DE3">
              <w:rPr>
                <w:szCs w:val="16"/>
                <w:shd w:val="clear" w:color="auto" w:fill="00B050"/>
              </w:rPr>
              <w:t>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R5-155549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Frequencies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R5-150203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407DC6">
              <w:rPr>
                <w:color w:val="000000"/>
                <w:szCs w:val="16"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FDD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</w:t>
            </w:r>
            <w:r>
              <w:rPr>
                <w:color w:val="000000"/>
                <w:szCs w:val="16"/>
              </w:rPr>
              <w:t>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TDD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FDD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R5-144884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  <w:p w:rsidR="006B2D13" w:rsidRPr="00E53C03" w:rsidRDefault="006B2D13" w:rsidP="003A36B5">
            <w:pPr>
              <w:pStyle w:val="TAL"/>
              <w:rPr>
                <w:color w:val="000000"/>
                <w:szCs w:val="16"/>
              </w:rPr>
            </w:pPr>
            <w:r w:rsidRPr="006B2D13">
              <w:rPr>
                <w:color w:val="000000"/>
                <w:szCs w:val="16"/>
              </w:rPr>
              <w:t>R5-171914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TDD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  <w:r w:rsidRPr="008D652D"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R5-150451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  <w:p w:rsidR="006B2D13" w:rsidRPr="000960CF" w:rsidRDefault="006B2D1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B2D13">
              <w:rPr>
                <w:rFonts w:eastAsia="SimSun"/>
                <w:color w:val="000000"/>
                <w:szCs w:val="16"/>
                <w:lang w:eastAsia="zh-CN"/>
              </w:rPr>
              <w:t>R5-171914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D03397">
        <w:trPr>
          <w:cantSplit/>
          <w:trHeight w:val="359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Total Radiated Power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Performance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9C00B4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R5-145863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6D2EAA" w:rsidRDefault="00894783" w:rsidP="003A36B5">
            <w:pPr>
              <w:pStyle w:val="TAL"/>
              <w:rPr>
                <w:rFonts w:eastAsia="PMingLiU"/>
                <w:color w:val="000000"/>
                <w:szCs w:val="16"/>
                <w:lang w:eastAsia="zh-TW"/>
              </w:rPr>
            </w:pPr>
            <w:r>
              <w:rPr>
                <w:rFonts w:eastAsia="PMingLiU"/>
                <w:color w:val="000000"/>
                <w:szCs w:val="16"/>
                <w:lang w:eastAsia="zh-TW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R1-166094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D03397" w:rsidRPr="00E53C03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R1-173368</w:t>
            </w:r>
          </w:p>
        </w:tc>
        <w:tc>
          <w:tcPr>
            <w:tcW w:w="449" w:type="pct"/>
          </w:tcPr>
          <w:p w:rsidR="00894783" w:rsidRPr="00D01AA1" w:rsidRDefault="00894783" w:rsidP="003A36B5">
            <w:pPr>
              <w:pStyle w:val="TAL"/>
              <w:rPr>
                <w:b/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R1-173368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R5-153122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Browsing Mode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R5-151530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R1-166093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R5-150435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R5-150436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Total Radiated Sensitivity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Performance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R5-150205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Phantom 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and Hand Phantom </w:t>
            </w:r>
          </w:p>
        </w:tc>
        <w:tc>
          <w:tcPr>
            <w:tcW w:w="780" w:type="pct"/>
          </w:tcPr>
          <w:p w:rsidR="00894783" w:rsidRPr="00B22226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R5-150439</w:t>
            </w:r>
            <w:r>
              <w:t xml:space="preserve"> </w:t>
            </w: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R1-166094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and Hand Phantom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722D50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>E-UTRA FDD Head and Hand Phantom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R5-150445 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Head and Hand Phantom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FD40FC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FDD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446EF5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R5-151530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R5-150447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</w:t>
            </w:r>
            <w:r w:rsidR="00894783">
              <w:rPr>
                <w:rFonts w:cs="Arial"/>
                <w:bCs/>
              </w:rPr>
              <w:t>-166093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D03397" w:rsidRPr="00E53C03" w:rsidTr="00D03397">
        <w:trPr>
          <w:cantSplit/>
          <w:trHeight w:val="485"/>
        </w:trPr>
        <w:tc>
          <w:tcPr>
            <w:tcW w:w="166" w:type="pct"/>
          </w:tcPr>
          <w:p w:rsidR="00D03397" w:rsidRPr="002A25B3" w:rsidRDefault="00D03397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D03397" w:rsidRPr="002A25B3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80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D03397" w:rsidRPr="00902F5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D03397" w:rsidRDefault="00D03397" w:rsidP="0092401F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D03397" w:rsidRPr="00E53C03" w:rsidTr="00D03397">
        <w:trPr>
          <w:cantSplit/>
        </w:trPr>
        <w:tc>
          <w:tcPr>
            <w:tcW w:w="166" w:type="pct"/>
          </w:tcPr>
          <w:p w:rsidR="00D03397" w:rsidRPr="002A25B3" w:rsidRDefault="00D03397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D03397" w:rsidRPr="002A25B3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80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D03397" w:rsidRPr="00902F5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D03397" w:rsidRPr="001F015F" w:rsidRDefault="00D03397" w:rsidP="009240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R5-150450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  <w:r w:rsidRPr="002A25B3">
              <w:rPr>
                <w:szCs w:val="16"/>
              </w:rPr>
              <w:t xml:space="preserve"> &amp; </w:t>
            </w:r>
            <w:r>
              <w:rPr>
                <w:szCs w:val="16"/>
              </w:rPr>
              <w:t xml:space="preserve">Test System Characterization and Environmental requirements 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R5-145881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R5-150206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Calibration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B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B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R5-145875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R5-150207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Test Report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C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R5-151224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6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Maximum Uncertainty of Test System and Test Tolerances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D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SimSun"/>
                <w:szCs w:val="16"/>
                <w:lang w:eastAsia="zh-CN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R5-151908</w:t>
            </w:r>
          </w:p>
          <w:p w:rsidR="00894783" w:rsidRPr="00A745F5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B765F7">
              <w:rPr>
                <w:rFonts w:cs="Arial"/>
                <w:bCs/>
              </w:rPr>
              <w:t>R5-15190</w:t>
            </w:r>
            <w:r>
              <w:rPr>
                <w:rFonts w:cs="Arial"/>
                <w:bCs/>
              </w:rPr>
              <w:t>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Estimation of Measurement Uncertainty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Suggested Recipes of Liquid to be used inside SAM Phantom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F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F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241FD">
              <w:rPr>
                <w:rFonts w:cs="Arial"/>
                <w:bCs/>
              </w:rPr>
              <w:t>R5-151223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Anechoic Chamber Specifications and Validation Method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G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827357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27357">
              <w:rPr>
                <w:color w:val="000000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CC4FAB">
              <w:rPr>
                <w:rFonts w:cs="Arial"/>
                <w:bCs/>
              </w:rPr>
              <w:t>R5-151</w:t>
            </w:r>
            <w:r>
              <w:rPr>
                <w:rFonts w:cs="Arial"/>
                <w:bCs/>
              </w:rPr>
              <w:t>5</w:t>
            </w:r>
            <w:r w:rsidRPr="00CC4FAB">
              <w:rPr>
                <w:rFonts w:cs="Arial"/>
                <w:bCs/>
              </w:rPr>
              <w:t>28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4096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A4096">
              <w:rPr>
                <w:szCs w:val="16"/>
              </w:rPr>
              <w:t>Reverberation chamber</w:t>
            </w:r>
            <w:r>
              <w:rPr>
                <w:szCs w:val="16"/>
              </w:rPr>
              <w:t xml:space="preserve"> Specifications and Validation Method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H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H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R5-151229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R5-155549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Handheld UE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I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I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R5-153091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LME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J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J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R5-153092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395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LEE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K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K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</w:t>
            </w:r>
            <w:r w:rsidRPr="00514905">
              <w:rPr>
                <w:color w:val="0000CC"/>
                <w:szCs w:val="16"/>
              </w:rPr>
              <w:t xml:space="preserve"> </w:t>
            </w:r>
            <w:r w:rsidRPr="001A50F4">
              <w:rPr>
                <w:szCs w:val="16"/>
              </w:rPr>
              <w:t>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R5-153093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R5-155506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54" w:type="pct"/>
            <w:shd w:val="clear" w:color="auto" w:fill="auto"/>
          </w:tcPr>
          <w:p w:rsidR="00894783" w:rsidRDefault="00894783" w:rsidP="003A36B5">
            <w:pPr>
              <w:pStyle w:val="TAL"/>
              <w:ind w:left="180"/>
              <w:rPr>
                <w:szCs w:val="16"/>
              </w:rPr>
            </w:pP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</w:tbl>
    <w:p w:rsidR="00894783" w:rsidRPr="00964B75" w:rsidRDefault="00894783" w:rsidP="00894783">
      <w:pPr>
        <w:pStyle w:val="BodyText"/>
      </w:pPr>
    </w:p>
    <w:p w:rsidR="00894783" w:rsidRDefault="00894783" w:rsidP="00894783">
      <w:pPr>
        <w:sectPr w:rsidR="00894783">
          <w:pgSz w:w="16840" w:h="11907" w:orient="landscape" w:code="9"/>
          <w:pgMar w:top="1134" w:right="851" w:bottom="1134" w:left="851" w:header="567" w:footer="567" w:gutter="0"/>
          <w:cols w:space="720"/>
          <w:titlePg/>
        </w:sectPr>
      </w:pPr>
      <w:bookmarkStart w:id="1" w:name="_Ref55091672"/>
    </w:p>
    <w:p w:rsidR="00894783" w:rsidRDefault="00894783" w:rsidP="00894783">
      <w:pPr>
        <w:pStyle w:val="Heading1"/>
        <w:numPr>
          <w:ilvl w:val="0"/>
          <w:numId w:val="0"/>
        </w:numPr>
        <w:ind w:left="720" w:hanging="720"/>
      </w:pPr>
      <w:r>
        <w:lastRenderedPageBreak/>
        <w:t>4</w:t>
      </w:r>
      <w:r>
        <w:tab/>
        <w:t>Test coverage analysis and assumptions</w:t>
      </w:r>
    </w:p>
    <w:p w:rsidR="00894783" w:rsidRPr="006E5641" w:rsidRDefault="00894783" w:rsidP="00894783">
      <w:pPr>
        <w:pStyle w:val="TAL"/>
        <w:keepNext w:val="0"/>
        <w:keepLines w:val="0"/>
        <w:tabs>
          <w:tab w:val="right" w:pos="9356"/>
        </w:tabs>
        <w:rPr>
          <w:lang w:val="en-GB"/>
        </w:rPr>
      </w:pP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  <w:r>
        <w:rPr>
          <w:rFonts w:cs="Arial"/>
          <w:sz w:val="20"/>
        </w:rPr>
        <w:t xml:space="preserve">Impacted core specifications relevant for RAN5 test specifications for </w:t>
      </w:r>
      <w:r w:rsidRPr="00736F0F">
        <w:rPr>
          <w:rFonts w:cs="Arial"/>
          <w:sz w:val="20"/>
        </w:rPr>
        <w:t xml:space="preserve">UE Conformance Test Aspects </w:t>
      </w:r>
      <w:r>
        <w:rPr>
          <w:rFonts w:cs="Arial"/>
          <w:sz w:val="20"/>
        </w:rPr>
        <w:t>for</w:t>
      </w:r>
      <w:r w:rsidRPr="00736F0F">
        <w:rPr>
          <w:rFonts w:cs="Arial"/>
          <w:sz w:val="20"/>
        </w:rPr>
        <w:t xml:space="preserve"> </w:t>
      </w:r>
      <w:r w:rsidRPr="006841AD">
        <w:rPr>
          <w:rFonts w:cs="Arial"/>
          <w:sz w:val="20"/>
        </w:rPr>
        <w:t xml:space="preserve">LTE UE TRP and TRS and UTRA Hand Phantom </w:t>
      </w:r>
      <w:r>
        <w:rPr>
          <w:rFonts w:cs="Arial"/>
          <w:sz w:val="20"/>
        </w:rPr>
        <w:t>are:</w:t>
      </w: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2"/>
        <w:gridCol w:w="6521"/>
      </w:tblGrid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TS/TR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Title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TS 37.144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B63B48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User Equipment (UE)</w:t>
            </w:r>
            <w:r w:rsidRPr="00B63B48">
              <w:rPr>
                <w:color w:val="493118"/>
                <w:sz w:val="20"/>
              </w:rPr>
              <w:t xml:space="preserve"> </w:t>
            </w:r>
            <w:r>
              <w:rPr>
                <w:color w:val="493118"/>
                <w:sz w:val="20"/>
              </w:rPr>
              <w:t xml:space="preserve">and Mobile Station (MS) over the air performance requirements 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 37.902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736F0F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736F0F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Measurements of User Equipment (UE) radio performances for LTE/UMTS terminals; Total Radiated Power (TRP) and Total Radiated Sensitivity (TRS) test methodology</w:t>
            </w:r>
          </w:p>
          <w:p w:rsidR="00894783" w:rsidRPr="00B63B4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 xml:space="preserve"> </w:t>
            </w:r>
          </w:p>
        </w:tc>
      </w:tr>
    </w:tbl>
    <w:p w:rsidR="00894783" w:rsidRDefault="00894783" w:rsidP="00894783">
      <w:pPr>
        <w:pStyle w:val="CRCoverPage"/>
        <w:spacing w:after="0"/>
        <w:rPr>
          <w:lang w:val="en-US" w:eastAsia="ja-JP"/>
        </w:rPr>
      </w:pPr>
    </w:p>
    <w:p w:rsidR="00894783" w:rsidRDefault="00894783" w:rsidP="00894783">
      <w:pPr>
        <w:pStyle w:val="CRCoverPage"/>
        <w:spacing w:after="0"/>
        <w:rPr>
          <w:lang w:eastAsia="ja-JP"/>
        </w:rPr>
      </w:pPr>
      <w:r>
        <w:rPr>
          <w:lang w:eastAsia="ja-JP"/>
        </w:rPr>
        <w:t>Following assumptions have been made as base for this work plan:</w:t>
      </w:r>
    </w:p>
    <w:p w:rsidR="00894783" w:rsidRDefault="00894783" w:rsidP="00894783">
      <w:pPr>
        <w:pStyle w:val="CRCoverPage"/>
        <w:numPr>
          <w:ilvl w:val="0"/>
          <w:numId w:val="14"/>
        </w:numPr>
        <w:spacing w:after="0"/>
        <w:rPr>
          <w:lang w:eastAsia="ja-JP"/>
        </w:rPr>
      </w:pPr>
      <w:r>
        <w:rPr>
          <w:lang w:eastAsia="ja-JP"/>
        </w:rPr>
        <w:t>RF testing</w:t>
      </w:r>
    </w:p>
    <w:p w:rsidR="00894783" w:rsidRDefault="00894783" w:rsidP="00894783">
      <w:pPr>
        <w:pStyle w:val="CRCoverPage"/>
        <w:numPr>
          <w:ilvl w:val="1"/>
          <w:numId w:val="14"/>
        </w:numPr>
        <w:spacing w:after="0"/>
        <w:rPr>
          <w:lang w:eastAsia="ja-JP"/>
        </w:rPr>
      </w:pPr>
      <w:r>
        <w:rPr>
          <w:lang w:eastAsia="ja-JP"/>
        </w:rPr>
        <w:t>Core requirements of 37.144 will be covered by RF test cases in new specification.</w:t>
      </w:r>
    </w:p>
    <w:p w:rsidR="00894783" w:rsidRPr="004D1E89" w:rsidRDefault="00894783" w:rsidP="00894783">
      <w:pPr>
        <w:pStyle w:val="CRCoverPage"/>
        <w:spacing w:after="0"/>
        <w:rPr>
          <w:lang w:eastAsia="ja-JP"/>
        </w:rPr>
      </w:pPr>
    </w:p>
    <w:bookmarkEnd w:id="1"/>
    <w:p w:rsidR="00894783" w:rsidRDefault="00894783" w:rsidP="00894783">
      <w:pPr>
        <w:pStyle w:val="Heading1"/>
        <w:numPr>
          <w:ilvl w:val="0"/>
          <w:numId w:val="0"/>
        </w:numPr>
      </w:pPr>
      <w:r>
        <w:t>5</w:t>
      </w:r>
      <w:r>
        <w:tab/>
        <w:t>References</w:t>
      </w:r>
    </w:p>
    <w:p w:rsidR="00894783" w:rsidRPr="00791981" w:rsidRDefault="00894783" w:rsidP="00894783">
      <w:pPr>
        <w:pStyle w:val="BodyText"/>
      </w:pPr>
    </w:p>
    <w:p w:rsidR="00894783" w:rsidRDefault="00894783" w:rsidP="00894783">
      <w:pPr>
        <w:pStyle w:val="BodyText"/>
        <w:tabs>
          <w:tab w:val="num" w:pos="851"/>
        </w:tabs>
        <w:spacing w:after="0"/>
        <w:ind w:left="850" w:hanging="720"/>
        <w:jc w:val="left"/>
        <w:rPr>
          <w:rFonts w:ascii="Arial" w:hAnsi="Arial" w:cs="Arial"/>
          <w:bCs/>
          <w:lang w:val="pt-BR"/>
        </w:rPr>
      </w:pPr>
      <w:bookmarkStart w:id="2" w:name="_Ref109207036"/>
      <w:bookmarkStart w:id="3" w:name="_Ref54949474"/>
      <w:r w:rsidRPr="00791981">
        <w:rPr>
          <w:rFonts w:ascii="Arial" w:hAnsi="Arial" w:cs="Arial"/>
          <w:lang w:eastAsia="zh-CN"/>
        </w:rPr>
        <w:t>[1]</w:t>
      </w:r>
      <w:r w:rsidRPr="00791981">
        <w:rPr>
          <w:rFonts w:ascii="Arial" w:hAnsi="Arial" w:cs="Arial"/>
          <w:lang w:eastAsia="zh-CN"/>
        </w:rPr>
        <w:tab/>
        <w:t>RP-1</w:t>
      </w:r>
      <w:r>
        <w:rPr>
          <w:rFonts w:ascii="Arial" w:hAnsi="Arial" w:cs="Arial"/>
          <w:lang w:eastAsia="zh-CN"/>
        </w:rPr>
        <w:t>40090</w:t>
      </w:r>
      <w:bookmarkEnd w:id="2"/>
      <w:r>
        <w:rPr>
          <w:rFonts w:ascii="Arial" w:hAnsi="Arial" w:cs="Arial"/>
        </w:rPr>
        <w:tab/>
      </w:r>
      <w:r w:rsidRPr="00791981">
        <w:rPr>
          <w:rFonts w:ascii="Arial" w:hAnsi="Arial" w:cs="Arial"/>
          <w:bCs/>
          <w:lang w:eastAsia="ja-JP"/>
        </w:rPr>
        <w:t xml:space="preserve">New work item proposal: </w:t>
      </w:r>
      <w:r w:rsidRPr="006A38B6">
        <w:rPr>
          <w:rFonts w:ascii="Arial" w:hAnsi="Arial" w:cs="Arial"/>
          <w:bCs/>
          <w:lang w:eastAsia="ja-JP"/>
        </w:rPr>
        <w:t>UE Conformance Test Aspects - LTE UE TRP and TRS and UTRA Hand Phantom</w:t>
      </w:r>
      <w:r w:rsidRPr="00736F0F">
        <w:rPr>
          <w:rFonts w:ascii="Arial" w:hAnsi="Arial" w:cs="Arial"/>
          <w:bCs/>
          <w:lang w:eastAsia="ja-JP"/>
        </w:rPr>
        <w:t xml:space="preserve"> </w:t>
      </w:r>
      <w:r w:rsidRPr="00791981">
        <w:rPr>
          <w:rFonts w:ascii="Arial" w:hAnsi="Arial" w:cs="Arial"/>
          <w:bCs/>
        </w:rPr>
        <w:t>(Source:</w:t>
      </w:r>
      <w:r w:rsidRPr="00791981">
        <w:rPr>
          <w:rFonts w:ascii="Arial" w:hAnsi="Arial" w:cs="Arial"/>
          <w:lang w:val="en-US"/>
        </w:rPr>
        <w:t xml:space="preserve"> ZTE</w:t>
      </w:r>
      <w:r w:rsidRPr="00791981">
        <w:rPr>
          <w:rFonts w:ascii="Arial" w:hAnsi="Arial" w:cs="Arial"/>
          <w:bCs/>
          <w:lang w:val="pt-BR"/>
        </w:rPr>
        <w:t>)</w:t>
      </w:r>
      <w:bookmarkEnd w:id="3"/>
    </w:p>
    <w:p w:rsidR="00894783" w:rsidRDefault="00DE63B4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="00894783">
        <w:rPr>
          <w:rFonts w:ascii="Arial" w:hAnsi="Arial" w:cs="Arial"/>
        </w:rPr>
        <w:t>RP-141966</w:t>
      </w:r>
      <w:r w:rsidR="00894783">
        <w:rPr>
          <w:rFonts w:ascii="Arial" w:hAnsi="Arial" w:cs="Arial"/>
        </w:rPr>
        <w:tab/>
      </w:r>
      <w:r w:rsidR="00894783">
        <w:rPr>
          <w:rFonts w:ascii="Arial" w:hAnsi="Arial" w:cs="Arial"/>
          <w:lang w:val="en-US"/>
        </w:rPr>
        <w:t xml:space="preserve">Revised WID: </w:t>
      </w:r>
      <w:r w:rsidR="00894783" w:rsidRPr="00F827BB">
        <w:rPr>
          <w:rFonts w:ascii="Arial" w:hAnsi="Arial" w:cs="Arial"/>
          <w:lang w:val="en-US"/>
        </w:rPr>
        <w:t>LTE UE TRP and TRS and UTRA Hand Phantom related UE TRP and TRS Requirements</w:t>
      </w:r>
      <w:r w:rsidR="00894783">
        <w:rPr>
          <w:rFonts w:ascii="Arial" w:hAnsi="Arial" w:cs="Arial"/>
        </w:rPr>
        <w:t>, Nokia Corporation</w:t>
      </w:r>
    </w:p>
    <w:p w:rsidR="00894783" w:rsidRDefault="00894783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  <w:t>RP-150070</w:t>
      </w:r>
      <w:r>
        <w:rPr>
          <w:rFonts w:ascii="Arial" w:hAnsi="Arial" w:cs="Arial"/>
        </w:rPr>
        <w:tab/>
      </w:r>
      <w:r w:rsidRPr="00C5361D">
        <w:rPr>
          <w:rFonts w:ascii="Arial" w:hAnsi="Arial" w:cs="Arial"/>
        </w:rPr>
        <w:t>Revised WID: UE Conformance Test Aspects - LTE UE TRP and TRS and UTRA Hand Phantom</w:t>
      </w:r>
      <w:r>
        <w:rPr>
          <w:rFonts w:ascii="Arial" w:hAnsi="Arial" w:cs="Arial"/>
        </w:rPr>
        <w:t xml:space="preserve"> (Source: ZTE)</w:t>
      </w:r>
    </w:p>
    <w:p w:rsidR="00894783" w:rsidRPr="00791981" w:rsidRDefault="00894783" w:rsidP="00894783">
      <w:pPr>
        <w:pStyle w:val="BodyText"/>
        <w:tabs>
          <w:tab w:val="num" w:pos="851"/>
        </w:tabs>
        <w:spacing w:after="0"/>
        <w:ind w:left="851" w:hanging="720"/>
        <w:jc w:val="left"/>
        <w:rPr>
          <w:rFonts w:ascii="Arial" w:hAnsi="Arial" w:cs="Arial"/>
        </w:rPr>
      </w:pPr>
    </w:p>
    <w:p w:rsidR="00894783" w:rsidRPr="00E94793" w:rsidRDefault="00894783" w:rsidP="00894783">
      <w:pPr>
        <w:pStyle w:val="BodyText"/>
        <w:rPr>
          <w:rFonts w:ascii="Arial" w:hAnsi="Arial" w:cs="Arial"/>
        </w:rPr>
      </w:pPr>
    </w:p>
    <w:p w:rsidR="00376F37" w:rsidRDefault="00376F37"/>
    <w:sectPr w:rsidR="00376F37" w:rsidSect="00FF7EDD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233" w:rsidRDefault="002A7233">
      <w:r>
        <w:separator/>
      </w:r>
    </w:p>
  </w:endnote>
  <w:endnote w:type="continuationSeparator" w:id="0">
    <w:p w:rsidR="002A7233" w:rsidRDefault="002A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9FD" w:rsidRDefault="00A607BB">
    <w:pPr>
      <w:pStyle w:val="Footer"/>
      <w:ind w:left="720"/>
      <w:jc w:val="center"/>
    </w:pPr>
    <w:r>
      <w:rPr>
        <w:rStyle w:val="PageNumber"/>
      </w:rPr>
      <w:fldChar w:fldCharType="begin"/>
    </w:r>
    <w:r w:rsidR="0089478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622F">
      <w:rPr>
        <w:rStyle w:val="PageNumber"/>
        <w:noProof/>
      </w:rPr>
      <w:t>7</w:t>
    </w:r>
    <w:r>
      <w:rPr>
        <w:rStyle w:val="PageNumber"/>
      </w:rPr>
      <w:fldChar w:fldCharType="end"/>
    </w:r>
    <w:r w:rsidR="00894783">
      <w:rPr>
        <w:rStyle w:val="PageNumber"/>
      </w:rPr>
      <w:t>(</w:t>
    </w:r>
    <w:r>
      <w:rPr>
        <w:rStyle w:val="PageNumber"/>
      </w:rPr>
      <w:fldChar w:fldCharType="begin"/>
    </w:r>
    <w:r w:rsidR="00894783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622F">
      <w:rPr>
        <w:rStyle w:val="PageNumber"/>
        <w:noProof/>
      </w:rPr>
      <w:t>8</w:t>
    </w:r>
    <w:r>
      <w:rPr>
        <w:rStyle w:val="PageNumber"/>
      </w:rPr>
      <w:fldChar w:fldCharType="end"/>
    </w:r>
    <w:r w:rsidR="00894783">
      <w:rPr>
        <w:rStyle w:val="PageNumber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9FD" w:rsidRDefault="00A607BB">
    <w:pPr>
      <w:pStyle w:val="Footer"/>
      <w:jc w:val="center"/>
    </w:pPr>
    <w:r>
      <w:rPr>
        <w:rStyle w:val="PageNumber"/>
      </w:rPr>
      <w:fldChar w:fldCharType="begin"/>
    </w:r>
    <w:r w:rsidR="0089478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2622F">
      <w:rPr>
        <w:rStyle w:val="PageNumber"/>
        <w:noProof/>
      </w:rPr>
      <w:t>8</w:t>
    </w:r>
    <w:r>
      <w:rPr>
        <w:rStyle w:val="PageNumber"/>
      </w:rPr>
      <w:fldChar w:fldCharType="end"/>
    </w:r>
    <w:r w:rsidR="00894783">
      <w:rPr>
        <w:rStyle w:val="PageNumber"/>
      </w:rPr>
      <w:t>(</w:t>
    </w:r>
    <w:r>
      <w:rPr>
        <w:rStyle w:val="PageNumber"/>
      </w:rPr>
      <w:fldChar w:fldCharType="begin"/>
    </w:r>
    <w:r w:rsidR="00894783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2622F">
      <w:rPr>
        <w:rStyle w:val="PageNumber"/>
        <w:noProof/>
      </w:rPr>
      <w:t>8</w:t>
    </w:r>
    <w:r>
      <w:rPr>
        <w:rStyle w:val="PageNumber"/>
      </w:rPr>
      <w:fldChar w:fldCharType="end"/>
    </w:r>
    <w:r w:rsidR="00894783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233" w:rsidRDefault="002A7233">
      <w:r>
        <w:separator/>
      </w:r>
    </w:p>
  </w:footnote>
  <w:footnote w:type="continuationSeparator" w:id="0">
    <w:p w:rsidR="002A7233" w:rsidRDefault="002A7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5DB52CE"/>
    <w:multiLevelType w:val="hybridMultilevel"/>
    <w:tmpl w:val="F03604F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406D60"/>
    <w:multiLevelType w:val="hybridMultilevel"/>
    <w:tmpl w:val="9B94E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3080F"/>
    <w:multiLevelType w:val="hybridMultilevel"/>
    <w:tmpl w:val="AACCC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EC17E6"/>
    <w:multiLevelType w:val="hybridMultilevel"/>
    <w:tmpl w:val="AF9C684C"/>
    <w:lvl w:ilvl="0" w:tplc="667C3C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AB6D3E"/>
    <w:multiLevelType w:val="hybridMultilevel"/>
    <w:tmpl w:val="4D52B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27515"/>
    <w:multiLevelType w:val="hybridMultilevel"/>
    <w:tmpl w:val="103C17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38221F"/>
    <w:multiLevelType w:val="hybridMultilevel"/>
    <w:tmpl w:val="88F82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805032"/>
    <w:multiLevelType w:val="hybridMultilevel"/>
    <w:tmpl w:val="B6EAB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15409"/>
    <w:multiLevelType w:val="hybridMultilevel"/>
    <w:tmpl w:val="6F5C977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0F4CCB"/>
    <w:multiLevelType w:val="hybridMultilevel"/>
    <w:tmpl w:val="BF164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711C2D"/>
    <w:multiLevelType w:val="hybridMultilevel"/>
    <w:tmpl w:val="5CEADC06"/>
    <w:lvl w:ilvl="0" w:tplc="D2188B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864809"/>
    <w:multiLevelType w:val="multilevel"/>
    <w:tmpl w:val="F0360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BD33078"/>
    <w:multiLevelType w:val="hybridMultilevel"/>
    <w:tmpl w:val="657E2E1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27146C"/>
    <w:multiLevelType w:val="multilevel"/>
    <w:tmpl w:val="103C1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16736A"/>
    <w:multiLevelType w:val="hybridMultilevel"/>
    <w:tmpl w:val="90DCCA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063DCF"/>
    <w:multiLevelType w:val="hybridMultilevel"/>
    <w:tmpl w:val="BECE7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251EBE"/>
    <w:multiLevelType w:val="hybridMultilevel"/>
    <w:tmpl w:val="24BCC3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A7F95"/>
    <w:multiLevelType w:val="hybridMultilevel"/>
    <w:tmpl w:val="F1D88258"/>
    <w:lvl w:ilvl="0" w:tplc="F40053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979BE"/>
    <w:multiLevelType w:val="hybridMultilevel"/>
    <w:tmpl w:val="91306AA8"/>
    <w:lvl w:ilvl="0" w:tplc="A3DCD6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9"/>
  </w:num>
  <w:num w:numId="3">
    <w:abstractNumId w:val="19"/>
  </w:num>
  <w:num w:numId="4">
    <w:abstractNumId w:val="25"/>
  </w:num>
  <w:num w:numId="5">
    <w:abstractNumId w:val="0"/>
  </w:num>
  <w:num w:numId="6">
    <w:abstractNumId w:val="16"/>
  </w:num>
  <w:num w:numId="7">
    <w:abstractNumId w:val="18"/>
  </w:num>
  <w:num w:numId="8">
    <w:abstractNumId w:val="11"/>
  </w:num>
  <w:num w:numId="9">
    <w:abstractNumId w:val="7"/>
  </w:num>
  <w:num w:numId="10">
    <w:abstractNumId w:val="4"/>
  </w:num>
  <w:num w:numId="11">
    <w:abstractNumId w:val="24"/>
  </w:num>
  <w:num w:numId="12">
    <w:abstractNumId w:val="12"/>
  </w:num>
  <w:num w:numId="13">
    <w:abstractNumId w:val="10"/>
  </w:num>
  <w:num w:numId="14">
    <w:abstractNumId w:val="6"/>
  </w:num>
  <w:num w:numId="15">
    <w:abstractNumId w:val="28"/>
  </w:num>
  <w:num w:numId="16">
    <w:abstractNumId w:val="2"/>
  </w:num>
  <w:num w:numId="17">
    <w:abstractNumId w:val="17"/>
  </w:num>
  <w:num w:numId="18">
    <w:abstractNumId w:val="20"/>
  </w:num>
  <w:num w:numId="19">
    <w:abstractNumId w:val="9"/>
  </w:num>
  <w:num w:numId="20">
    <w:abstractNumId w:val="21"/>
  </w:num>
  <w:num w:numId="21">
    <w:abstractNumId w:val="14"/>
  </w:num>
  <w:num w:numId="22">
    <w:abstractNumId w:val="22"/>
  </w:num>
  <w:num w:numId="23">
    <w:abstractNumId w:val="26"/>
  </w:num>
  <w:num w:numId="24">
    <w:abstractNumId w:val="27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5"/>
  </w:num>
  <w:num w:numId="28">
    <w:abstractNumId w:val="15"/>
  </w:num>
  <w:num w:numId="29">
    <w:abstractNumId w:val="13"/>
  </w:num>
  <w:num w:numId="30">
    <w:abstractNumId w:val="8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83"/>
    <w:rsid w:val="0002622F"/>
    <w:rsid w:val="001D2A3D"/>
    <w:rsid w:val="002A7233"/>
    <w:rsid w:val="00306E78"/>
    <w:rsid w:val="00372667"/>
    <w:rsid w:val="00376F37"/>
    <w:rsid w:val="004B5DA0"/>
    <w:rsid w:val="005903D4"/>
    <w:rsid w:val="006B2D13"/>
    <w:rsid w:val="00722D50"/>
    <w:rsid w:val="0080621E"/>
    <w:rsid w:val="00857325"/>
    <w:rsid w:val="00894783"/>
    <w:rsid w:val="00895E9E"/>
    <w:rsid w:val="008F5676"/>
    <w:rsid w:val="00906F0F"/>
    <w:rsid w:val="0096316F"/>
    <w:rsid w:val="00A03FCA"/>
    <w:rsid w:val="00A607BB"/>
    <w:rsid w:val="00AD0469"/>
    <w:rsid w:val="00B4678E"/>
    <w:rsid w:val="00BC2280"/>
    <w:rsid w:val="00D03397"/>
    <w:rsid w:val="00DE63B4"/>
    <w:rsid w:val="00E9530C"/>
    <w:rsid w:val="00FD669D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767083-769E-49A3-ACBF-665EDEC8C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uvudrubrik,app heading 1,l1,h1,h11,h12,h13,h14,h15,h16"/>
    <w:basedOn w:val="Normal"/>
    <w:next w:val="BodyText"/>
    <w:link w:val="Heading1Char"/>
    <w:qFormat/>
    <w:rsid w:val="0089478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8"/>
      <w:sz w:val="28"/>
    </w:rPr>
  </w:style>
  <w:style w:type="paragraph" w:styleId="Heading2">
    <w:name w:val="heading 2"/>
    <w:aliases w:val="Head2A,2"/>
    <w:basedOn w:val="Heading1"/>
    <w:next w:val="BodyText"/>
    <w:link w:val="Heading2Char"/>
    <w:qFormat/>
    <w:rsid w:val="00894783"/>
    <w:pPr>
      <w:numPr>
        <w:ilvl w:val="1"/>
      </w:numPr>
      <w:outlineLvl w:val="1"/>
    </w:pPr>
    <w:rPr>
      <w:sz w:val="24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BodyText"/>
    <w:link w:val="Heading3Char"/>
    <w:qFormat/>
    <w:rsid w:val="00894783"/>
    <w:pPr>
      <w:numPr>
        <w:ilvl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BodyText"/>
    <w:link w:val="Heading4Char"/>
    <w:qFormat/>
    <w:rsid w:val="00894783"/>
    <w:pPr>
      <w:numPr>
        <w:ilvl w:val="3"/>
      </w:numPr>
      <w:outlineLvl w:val="3"/>
    </w:pPr>
    <w:rPr>
      <w:b w:val="0"/>
      <w:i/>
      <w:sz w:val="22"/>
    </w:rPr>
  </w:style>
  <w:style w:type="paragraph" w:styleId="Heading5">
    <w:name w:val="heading 5"/>
    <w:basedOn w:val="Normal"/>
    <w:next w:val="Normal"/>
    <w:link w:val="Heading5Char"/>
    <w:qFormat/>
    <w:rsid w:val="0089478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9478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89478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89478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89478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uvudrubrik Char,app heading 1 Char,l1 Char,h1 Char,h11 Char,h12 Char,h13 Char,h14 Char,h15 Char,h16 Char"/>
    <w:basedOn w:val="DefaultParagraphFont"/>
    <w:link w:val="Heading1"/>
    <w:rsid w:val="00894783"/>
    <w:rPr>
      <w:rFonts w:ascii="Arial" w:eastAsia="MS Mincho" w:hAnsi="Arial" w:cs="Arial"/>
      <w:b/>
      <w:kern w:val="28"/>
      <w:sz w:val="28"/>
      <w:szCs w:val="20"/>
      <w:lang w:val="en-GB" w:eastAsia="en-US"/>
    </w:rPr>
  </w:style>
  <w:style w:type="character" w:customStyle="1" w:styleId="Heading2Char">
    <w:name w:val="Heading 2 Char"/>
    <w:aliases w:val="Head2A Char,2 Char"/>
    <w:basedOn w:val="DefaultParagraphFont"/>
    <w:link w:val="Heading2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basedOn w:val="DefaultParagraphFont"/>
    <w:link w:val="Heading3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94783"/>
    <w:rPr>
      <w:rFonts w:ascii="Arial" w:eastAsia="MS Mincho" w:hAnsi="Arial" w:cs="Arial"/>
      <w:i/>
      <w:kern w:val="2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4783"/>
    <w:rPr>
      <w:rFonts w:ascii="Times New Roman" w:eastAsia="MS Mincho" w:hAnsi="Times New Roman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94783"/>
    <w:rPr>
      <w:rFonts w:ascii="Times New Roman" w:eastAsia="MS Mincho" w:hAnsi="Times New Roman" w:cs="Times New Roman"/>
      <w:i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94783"/>
    <w:rPr>
      <w:rFonts w:ascii="Arial" w:eastAsia="MS Mincho" w:hAnsi="Arial" w:cs="Times New Roman"/>
      <w:i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4783"/>
    <w:rPr>
      <w:rFonts w:ascii="Arial" w:eastAsia="MS Mincho" w:hAnsi="Arial" w:cs="Times New Roman"/>
      <w:b/>
      <w:i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894783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MacroText">
    <w:name w:val="macro"/>
    <w:link w:val="MacroTextChar"/>
    <w:semiHidden/>
    <w:rsid w:val="008947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eastAsia="MS Mincho" w:hAnsi="Courier New" w:cs="Times New Roman"/>
      <w:sz w:val="16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94783"/>
    <w:rPr>
      <w:rFonts w:ascii="Courier New" w:eastAsia="MS Mincho" w:hAnsi="Courier New" w:cs="Times New Roman"/>
      <w:sz w:val="16"/>
      <w:szCs w:val="20"/>
      <w:lang w:val="en-GB" w:eastAsia="en-US"/>
    </w:rPr>
  </w:style>
  <w:style w:type="paragraph" w:styleId="Header">
    <w:name w:val="header"/>
    <w:aliases w:val="header odd"/>
    <w:basedOn w:val="Normal"/>
    <w:link w:val="HeaderChar"/>
    <w:rsid w:val="00894783"/>
    <w:pPr>
      <w:tabs>
        <w:tab w:val="center" w:pos="4819"/>
        <w:tab w:val="right" w:pos="9071"/>
      </w:tabs>
      <w:jc w:val="both"/>
    </w:pPr>
    <w:rPr>
      <w:rFonts w:ascii="Arial" w:hAnsi="Arial"/>
    </w:rPr>
  </w:style>
  <w:style w:type="character" w:customStyle="1" w:styleId="HeaderChar">
    <w:name w:val="Header Char"/>
    <w:aliases w:val="header odd Char"/>
    <w:basedOn w:val="DefaultParagraphFont"/>
    <w:link w:val="Header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89478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94783"/>
    <w:rPr>
      <w:rFonts w:ascii="Tahoma" w:eastAsia="MS Mincho" w:hAnsi="Tahoma" w:cs="Times New Roman"/>
      <w:sz w:val="20"/>
      <w:szCs w:val="20"/>
      <w:shd w:val="clear" w:color="auto" w:fill="000080"/>
      <w:lang w:val="en-GB" w:eastAsia="en-US"/>
    </w:rPr>
  </w:style>
  <w:style w:type="paragraph" w:styleId="Footer">
    <w:name w:val="footer"/>
    <w:basedOn w:val="Normal"/>
    <w:link w:val="FooterChar"/>
    <w:rsid w:val="008947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894783"/>
    <w:pPr>
      <w:spacing w:before="120" w:after="120"/>
    </w:pPr>
    <w:rPr>
      <w:b/>
    </w:rPr>
  </w:style>
  <w:style w:type="paragraph" w:customStyle="1" w:styleId="Reference">
    <w:name w:val="Reference"/>
    <w:basedOn w:val="Normal"/>
    <w:rsid w:val="00894783"/>
    <w:pPr>
      <w:numPr>
        <w:numId w:val="2"/>
      </w:numPr>
    </w:pPr>
  </w:style>
  <w:style w:type="character" w:styleId="PageNumber">
    <w:name w:val="page number"/>
    <w:basedOn w:val="DefaultParagraphFont"/>
    <w:rsid w:val="00894783"/>
  </w:style>
  <w:style w:type="paragraph" w:customStyle="1" w:styleId="FP">
    <w:name w:val="FP"/>
    <w:basedOn w:val="Normal"/>
    <w:rsid w:val="00894783"/>
  </w:style>
  <w:style w:type="paragraph" w:customStyle="1" w:styleId="CRCoverPage">
    <w:name w:val="CR Cover Page"/>
    <w:link w:val="CRCoverPageChar"/>
    <w:rsid w:val="00894783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894783"/>
    <w:pPr>
      <w:keepNext/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hAnsi="Arial"/>
      <w:sz w:val="20"/>
    </w:rPr>
  </w:style>
  <w:style w:type="paragraph" w:customStyle="1" w:styleId="TAH">
    <w:name w:val="TAH"/>
    <w:basedOn w:val="TAC"/>
    <w:rsid w:val="00894783"/>
    <w:rPr>
      <w:b/>
    </w:rPr>
  </w:style>
  <w:style w:type="paragraph" w:customStyle="1" w:styleId="TAC">
    <w:name w:val="TAC"/>
    <w:basedOn w:val="TAL"/>
    <w:rsid w:val="00894783"/>
    <w:pPr>
      <w:jc w:val="center"/>
    </w:pPr>
  </w:style>
  <w:style w:type="paragraph" w:customStyle="1" w:styleId="TAL">
    <w:name w:val="TAL"/>
    <w:basedOn w:val="Normal"/>
    <w:link w:val="TAL0"/>
    <w:rsid w:val="00894783"/>
    <w:pPr>
      <w:keepNext/>
      <w:keepLines/>
    </w:pPr>
    <w:rPr>
      <w:rFonts w:ascii="Arial" w:hAnsi="Arial"/>
      <w:sz w:val="16"/>
      <w:lang w:val="en-US"/>
    </w:rPr>
  </w:style>
  <w:style w:type="paragraph" w:styleId="BodyText2">
    <w:name w:val="Body Text 2"/>
    <w:basedOn w:val="Normal"/>
    <w:link w:val="BodyText2Char"/>
    <w:rsid w:val="00894783"/>
    <w:rPr>
      <w:color w:val="000000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rsid w:val="00894783"/>
    <w:rPr>
      <w:rFonts w:ascii="Times New Roman" w:eastAsia="MS Mincho" w:hAnsi="Times New Roman" w:cs="Times New Roman"/>
      <w:color w:val="000000"/>
      <w:sz w:val="20"/>
      <w:lang w:eastAsia="en-US"/>
    </w:rPr>
  </w:style>
  <w:style w:type="paragraph" w:customStyle="1" w:styleId="TH">
    <w:name w:val="TH"/>
    <w:basedOn w:val="Normal"/>
    <w:rsid w:val="0089478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rsid w:val="00894783"/>
    <w:pPr>
      <w:keepNext w:val="0"/>
      <w:spacing w:before="0" w:after="240"/>
    </w:pPr>
  </w:style>
  <w:style w:type="paragraph" w:customStyle="1" w:styleId="EX">
    <w:name w:val="EX"/>
    <w:basedOn w:val="Normal"/>
    <w:rsid w:val="0089478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customStyle="1" w:styleId="EW">
    <w:name w:val="EW"/>
    <w:basedOn w:val="EX"/>
    <w:rsid w:val="00894783"/>
    <w:pPr>
      <w:spacing w:after="0"/>
    </w:pPr>
  </w:style>
  <w:style w:type="paragraph" w:customStyle="1" w:styleId="B1">
    <w:name w:val="B1"/>
    <w:basedOn w:val="List"/>
    <w:link w:val="B1Char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styleId="List">
    <w:name w:val="List"/>
    <w:basedOn w:val="Normal"/>
    <w:rsid w:val="00894783"/>
    <w:pPr>
      <w:ind w:left="283" w:hanging="283"/>
    </w:pPr>
  </w:style>
  <w:style w:type="paragraph" w:styleId="BodyText3">
    <w:name w:val="Body Text 3"/>
    <w:basedOn w:val="Normal"/>
    <w:link w:val="BodyText3Char"/>
    <w:rsid w:val="00894783"/>
    <w:pPr>
      <w:jc w:val="both"/>
    </w:pPr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894783"/>
    <w:rPr>
      <w:rFonts w:ascii="Times New Roman" w:eastAsia="MS Mincho" w:hAnsi="Times New Roman" w:cs="Times New Roman"/>
      <w:i/>
      <w:iCs/>
      <w:sz w:val="20"/>
      <w:szCs w:val="20"/>
      <w:lang w:val="en-GB" w:eastAsia="en-US"/>
    </w:rPr>
  </w:style>
  <w:style w:type="paragraph" w:styleId="NormalWeb">
    <w:name w:val="Normal (Web)"/>
    <w:basedOn w:val="Normal"/>
    <w:rsid w:val="00894783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customStyle="1" w:styleId="xl26">
    <w:name w:val="xl26"/>
    <w:basedOn w:val="Normal"/>
    <w:rsid w:val="00894783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8947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94783"/>
    <w:rPr>
      <w:rFonts w:ascii="Tahoma" w:eastAsia="MS Mincho" w:hAnsi="Tahoma" w:cs="Tahoma"/>
      <w:sz w:val="16"/>
      <w:szCs w:val="16"/>
      <w:lang w:val="en-GB" w:eastAsia="en-US"/>
    </w:rPr>
  </w:style>
  <w:style w:type="paragraph" w:styleId="Index2">
    <w:name w:val="index 2"/>
    <w:basedOn w:val="Index1"/>
    <w:semiHidden/>
    <w:rsid w:val="00894783"/>
    <w:pPr>
      <w:keepLines/>
      <w:overflowPunct w:val="0"/>
      <w:autoSpaceDE w:val="0"/>
      <w:autoSpaceDN w:val="0"/>
      <w:adjustRightInd w:val="0"/>
      <w:spacing w:after="180"/>
      <w:ind w:left="284" w:firstLine="0"/>
      <w:textAlignment w:val="baseline"/>
    </w:pPr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894783"/>
    <w:pPr>
      <w:ind w:left="200" w:hanging="200"/>
    </w:pPr>
  </w:style>
  <w:style w:type="paragraph" w:styleId="FootnoteText">
    <w:name w:val="footnote text"/>
    <w:basedOn w:val="Normal"/>
    <w:link w:val="FootnoteTextChar"/>
    <w:semiHidden/>
    <w:rsid w:val="00894783"/>
  </w:style>
  <w:style w:type="character" w:customStyle="1" w:styleId="FootnoteTextChar">
    <w:name w:val="Footnote Text Char"/>
    <w:basedOn w:val="DefaultParagraphFont"/>
    <w:link w:val="Footnote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894783"/>
    <w:rPr>
      <w:vertAlign w:val="superscript"/>
    </w:rPr>
  </w:style>
  <w:style w:type="character" w:styleId="CommentReference">
    <w:name w:val="annotation reference"/>
    <w:semiHidden/>
    <w:rsid w:val="0089478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94783"/>
  </w:style>
  <w:style w:type="character" w:customStyle="1" w:styleId="CommentTextChar">
    <w:name w:val="Comment Text Char"/>
    <w:basedOn w:val="DefaultParagraphFont"/>
    <w:link w:val="Comment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4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4783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rsid w:val="008947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Normal"/>
    <w:next w:val="Normal"/>
    <w:autoRedefine/>
    <w:semiHidden/>
    <w:rsid w:val="00894783"/>
    <w:pPr>
      <w:spacing w:before="60" w:after="60"/>
      <w:ind w:left="1000"/>
    </w:pPr>
    <w:rPr>
      <w:rFonts w:ascii="Arial" w:hAnsi="Arial"/>
    </w:rPr>
  </w:style>
  <w:style w:type="character" w:customStyle="1" w:styleId="B1Char">
    <w:name w:val="B1 Char"/>
    <w:link w:val="B1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L0">
    <w:name w:val="TAL (文字)"/>
    <w:link w:val="TAL"/>
    <w:rsid w:val="00894783"/>
    <w:rPr>
      <w:rFonts w:ascii="Arial" w:eastAsia="MS Mincho" w:hAnsi="Arial" w:cs="Times New Roman"/>
      <w:sz w:val="16"/>
      <w:szCs w:val="20"/>
      <w:lang w:eastAsia="en-US"/>
    </w:rPr>
  </w:style>
  <w:style w:type="character" w:customStyle="1" w:styleId="head1black1">
    <w:name w:val="head1black1"/>
    <w:rsid w:val="00894783"/>
    <w:rPr>
      <w:rFonts w:ascii="Arial" w:hAnsi="Arial" w:cs="Arial" w:hint="default"/>
      <w:b/>
      <w:bCs/>
      <w:color w:val="000000"/>
      <w:spacing w:val="360"/>
      <w:sz w:val="27"/>
      <w:szCs w:val="27"/>
    </w:rPr>
  </w:style>
  <w:style w:type="character" w:customStyle="1" w:styleId="ZGSM">
    <w:name w:val="ZGSM"/>
    <w:rsid w:val="00894783"/>
  </w:style>
  <w:style w:type="character" w:customStyle="1" w:styleId="TALCar">
    <w:name w:val="TAL Car"/>
    <w:rsid w:val="00894783"/>
    <w:rPr>
      <w:rFonts w:ascii="Arial" w:hAnsi="Arial"/>
      <w:sz w:val="18"/>
      <w:lang w:val="en-GB" w:eastAsia="ja-JP"/>
    </w:rPr>
  </w:style>
  <w:style w:type="character" w:styleId="Hyperlink">
    <w:name w:val="Hyperlink"/>
    <w:rsid w:val="00894783"/>
    <w:rPr>
      <w:color w:val="0000FF"/>
      <w:u w:val="single"/>
    </w:rPr>
  </w:style>
  <w:style w:type="character" w:customStyle="1" w:styleId="CRCoverPageChar">
    <w:name w:val="CR Cover Page Char"/>
    <w:link w:val="CRCoverPage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Emphasis">
    <w:name w:val="Emphasis"/>
    <w:qFormat/>
    <w:rsid w:val="00894783"/>
    <w:rPr>
      <w:i/>
      <w:iCs/>
    </w:rPr>
  </w:style>
  <w:style w:type="paragraph" w:customStyle="1" w:styleId="tal1">
    <w:name w:val="tal"/>
    <w:basedOn w:val="Normal"/>
    <w:rsid w:val="00894783"/>
    <w:pPr>
      <w:spacing w:before="100" w:beforeAutospacing="1" w:after="100" w:afterAutospacing="1"/>
    </w:pPr>
    <w:rPr>
      <w:sz w:val="24"/>
      <w:szCs w:val="24"/>
      <w:lang w:val="en-US"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2329</Words>
  <Characters>10903</Characters>
  <Application>Microsoft Office Word</Application>
  <DocSecurity>0</DocSecurity>
  <Lines>641</Lines>
  <Paragraphs>426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Editor</cp:lastModifiedBy>
  <cp:revision>2</cp:revision>
  <dcterms:created xsi:type="dcterms:W3CDTF">2017-12-01T20:53:00Z</dcterms:created>
  <dcterms:modified xsi:type="dcterms:W3CDTF">2017-12-01T20:53:00Z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01db1099-afbe-4aa6-95cb-359f29cdd861</vt:lpwstr>
  </property>
  <property fmtid="{D5CDD505-2E9C-101B-9397-08002B2CF9AE}" pid="3" name="CTPClassification">
    <vt:lpwstr>CTP_PUBLIC</vt:lpwstr>
  </property>
</Properties>
</file>